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BA0BB5">
        <w:rPr>
          <w:b/>
          <w:bCs/>
          <w:sz w:val="24"/>
          <w:szCs w:val="24"/>
          <w:lang w:val="bg-BG" w:eastAsia="bg-BG"/>
        </w:rPr>
        <w:t>0</w:t>
      </w:r>
      <w:r w:rsidR="009D43CA">
        <w:rPr>
          <w:b/>
          <w:bCs/>
          <w:sz w:val="24"/>
          <w:szCs w:val="24"/>
          <w:lang w:val="bg-BG" w:eastAsia="bg-BG"/>
        </w:rPr>
        <w:t>506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9D43CA">
        <w:rPr>
          <w:b/>
          <w:bCs/>
          <w:sz w:val="24"/>
          <w:szCs w:val="24"/>
          <w:lang w:val="bg-BG" w:eastAsia="bg-BG"/>
        </w:rPr>
        <w:t>26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</w:t>
      </w:r>
      <w:r w:rsidR="009D43CA">
        <w:rPr>
          <w:b/>
          <w:bCs/>
          <w:sz w:val="24"/>
          <w:szCs w:val="24"/>
          <w:lang w:val="bg-BG" w:eastAsia="bg-BG"/>
        </w:rPr>
        <w:t>5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2 </w:t>
      </w:r>
      <w:r w:rsidRPr="00953B18">
        <w:rPr>
          <w:sz w:val="24"/>
          <w:szCs w:val="24"/>
          <w:lang w:val="bg-BG"/>
        </w:rPr>
        <w:t>от ЗУТ, във връзка с</w:t>
      </w:r>
      <w:r w:rsidR="00BA0BB5">
        <w:rPr>
          <w:sz w:val="24"/>
          <w:szCs w:val="24"/>
          <w:lang w:val="bg-BG"/>
        </w:rPr>
        <w:t xml:space="preserve"> чл.134, ал.2, т.6,</w:t>
      </w:r>
      <w:r w:rsidRPr="00953B18">
        <w:rPr>
          <w:sz w:val="24"/>
          <w:szCs w:val="24"/>
          <w:lang w:val="bg-BG"/>
        </w:rPr>
        <w:t xml:space="preserve"> чл.110, ал.1, т.1 </w:t>
      </w:r>
      <w:proofErr w:type="gramStart"/>
      <w:r w:rsidRPr="00953B18">
        <w:rPr>
          <w:sz w:val="24"/>
          <w:szCs w:val="24"/>
          <w:lang w:val="bg-BG"/>
        </w:rPr>
        <w:t>и</w:t>
      </w:r>
      <w:r w:rsidR="00BA0BB5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  <w:lang w:val="bg-BG"/>
        </w:rPr>
        <w:t xml:space="preserve"> Решение</w:t>
      </w:r>
      <w:proofErr w:type="gramEnd"/>
      <w:r w:rsidRPr="00953B18">
        <w:rPr>
          <w:sz w:val="24"/>
          <w:szCs w:val="24"/>
          <w:lang w:val="bg-BG"/>
        </w:rPr>
        <w:t xml:space="preserve"> по т.№ </w:t>
      </w:r>
      <w:r w:rsidR="009D43CA">
        <w:rPr>
          <w:sz w:val="24"/>
          <w:szCs w:val="24"/>
          <w:lang w:val="bg-BG"/>
        </w:rPr>
        <w:t>7</w:t>
      </w:r>
      <w:r w:rsidRPr="00953B18">
        <w:rPr>
          <w:sz w:val="24"/>
          <w:szCs w:val="24"/>
          <w:lang w:val="bg-BG"/>
        </w:rPr>
        <w:t xml:space="preserve"> от Протокол № </w:t>
      </w:r>
      <w:r w:rsidR="009D43CA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/ </w:t>
      </w:r>
      <w:r w:rsidR="00BA0BB5">
        <w:rPr>
          <w:sz w:val="24"/>
          <w:szCs w:val="24"/>
          <w:lang w:val="bg-BG"/>
        </w:rPr>
        <w:t>2</w:t>
      </w:r>
      <w:r w:rsidR="009D43CA">
        <w:rPr>
          <w:sz w:val="24"/>
          <w:szCs w:val="24"/>
          <w:lang w:val="bg-BG"/>
        </w:rPr>
        <w:t>8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</w:t>
      </w:r>
      <w:r w:rsidR="009D43CA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.202</w:t>
      </w:r>
      <w:r w:rsidR="00BA0BB5"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9723FB" w:rsidRDefault="009723FB" w:rsidP="009723FB">
      <w:pPr>
        <w:ind w:firstLine="709"/>
        <w:jc w:val="both"/>
        <w:rPr>
          <w:lang w:val="bg-BG" w:eastAsia="bg-BG"/>
        </w:rPr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>за образуване на нов УПИ Х-</w:t>
      </w:r>
      <w:r w:rsidR="009D43CA">
        <w:rPr>
          <w:lang w:val="bg-BG" w:eastAsia="bg-BG"/>
        </w:rPr>
        <w:t>141</w:t>
      </w:r>
      <w:r>
        <w:rPr>
          <w:lang w:val="bg-BG" w:eastAsia="bg-BG"/>
        </w:rPr>
        <w:t xml:space="preserve"> от кв. </w:t>
      </w:r>
      <w:r w:rsidR="009D43CA">
        <w:rPr>
          <w:lang w:val="bg-BG" w:eastAsia="bg-BG"/>
        </w:rPr>
        <w:t>8</w:t>
      </w:r>
      <w:r>
        <w:rPr>
          <w:lang w:val="bg-BG" w:eastAsia="bg-BG"/>
        </w:rPr>
        <w:t xml:space="preserve"> по регулационния план на с.</w:t>
      </w:r>
      <w:r w:rsidR="009D43CA">
        <w:rPr>
          <w:lang w:val="bg-BG" w:eastAsia="bg-BG"/>
        </w:rPr>
        <w:t>Крамолин</w:t>
      </w:r>
      <w:r>
        <w:rPr>
          <w:lang w:val="bg-BG" w:eastAsia="bg-BG"/>
        </w:rPr>
        <w:t>, община Севлиево със съдържание:</w:t>
      </w:r>
    </w:p>
    <w:p w:rsidR="009723FB" w:rsidRDefault="009723FB" w:rsidP="009723FB">
      <w:pPr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        ПЛАН ЗА РЕГУЛАЦИЯ (ПР)</w:t>
      </w:r>
    </w:p>
    <w:p w:rsidR="009D43CA" w:rsidRDefault="009723FB" w:rsidP="009D43CA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</w:t>
      </w:r>
      <w:r w:rsidR="009D43CA" w:rsidRPr="00AC1DF0">
        <w:rPr>
          <w:lang w:val="bg-BG" w:eastAsia="bg-BG"/>
        </w:rPr>
        <w:t>Вътрешната ре</w:t>
      </w:r>
      <w:r w:rsidR="009D43CA">
        <w:rPr>
          <w:lang w:val="bg-BG" w:eastAsia="bg-BG"/>
        </w:rPr>
        <w:t xml:space="preserve">гулационна линия между УПИ Х-141 и УПИ ХІ-140, кв.8 по плана на с. Крамолин, община Севлиево, се изменя, като същата съвпада със съществуващата имотна граница между ПИ 141 и ПИ 140 </w:t>
      </w:r>
    </w:p>
    <w:p w:rsidR="009D43CA" w:rsidRDefault="009D43CA" w:rsidP="009D43CA">
      <w:pPr>
        <w:jc w:val="both"/>
        <w:rPr>
          <w:lang w:val="bg-BG" w:eastAsia="bg-BG"/>
        </w:rPr>
      </w:pPr>
      <w:r>
        <w:rPr>
          <w:lang w:val="bg-BG" w:eastAsia="bg-BG"/>
        </w:rPr>
        <w:t>Неразделна част от ПР са 2 бр. чертежи и обяснителна записка 2 листа, съставляващи графична част.</w:t>
      </w:r>
    </w:p>
    <w:p w:rsidR="009D43CA" w:rsidRDefault="009D43CA" w:rsidP="009D43CA">
      <w:pPr>
        <w:ind w:firstLine="567"/>
        <w:jc w:val="both"/>
        <w:rPr>
          <w:b/>
          <w:lang w:val="bg-BG" w:eastAsia="bg-BG"/>
        </w:rPr>
      </w:pPr>
      <w:r>
        <w:rPr>
          <w:b/>
          <w:lang w:val="bg-BG" w:eastAsia="bg-BG"/>
        </w:rPr>
        <w:t>ПЛАН ЗА ЗАСТРОЯВАНЕ (ПЗ)</w:t>
      </w:r>
    </w:p>
    <w:p w:rsidR="009D43CA" w:rsidRDefault="009D43CA" w:rsidP="009D43CA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 За УПИ Х-141 и УПИ ХІ-140, кв.8 по плана на с. Крамолин, се запазва </w:t>
      </w:r>
      <w:proofErr w:type="spellStart"/>
      <w:r>
        <w:rPr>
          <w:lang w:val="bg-BG" w:eastAsia="bg-BG"/>
        </w:rPr>
        <w:t>устройствената</w:t>
      </w:r>
      <w:proofErr w:type="spellEnd"/>
      <w:r>
        <w:rPr>
          <w:lang w:val="bg-BG" w:eastAsia="bg-BG"/>
        </w:rPr>
        <w:t xml:space="preserve"> зона </w:t>
      </w:r>
      <w:proofErr w:type="spellStart"/>
      <w:r>
        <w:rPr>
          <w:lang w:val="bg-BG" w:eastAsia="bg-BG"/>
        </w:rPr>
        <w:t>Жм</w:t>
      </w:r>
      <w:proofErr w:type="spellEnd"/>
      <w:r>
        <w:rPr>
          <w:lang w:val="bg-BG" w:eastAsia="bg-BG"/>
        </w:rPr>
        <w:t xml:space="preserve">- за ниско жилищно застрояване при следните  </w:t>
      </w:r>
      <w:proofErr w:type="spellStart"/>
      <w:r>
        <w:rPr>
          <w:lang w:val="bg-BG" w:eastAsia="bg-BG"/>
        </w:rPr>
        <w:t>устройствени</w:t>
      </w:r>
      <w:proofErr w:type="spellEnd"/>
      <w:r>
        <w:rPr>
          <w:lang w:val="bg-BG" w:eastAsia="bg-BG"/>
        </w:rPr>
        <w:t xml:space="preserve"> показатели:</w:t>
      </w:r>
    </w:p>
    <w:p w:rsidR="009D43CA" w:rsidRPr="008B0501" w:rsidRDefault="009D43CA" w:rsidP="009D43C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9D43CA" w:rsidRPr="008B0501" w:rsidRDefault="009D43CA" w:rsidP="009D43C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9D43CA" w:rsidRPr="008B0501" w:rsidRDefault="009D43CA" w:rsidP="009D43C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9D43CA" w:rsidRPr="008B0501" w:rsidRDefault="009D43CA" w:rsidP="009D43C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9D43CA" w:rsidRDefault="009D43CA" w:rsidP="009D43CA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9D43CA" w:rsidRPr="008B0501" w:rsidRDefault="009D43CA" w:rsidP="009D43C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D43CA" w:rsidRPr="008B0501" w:rsidRDefault="009D43CA" w:rsidP="009D43CA">
      <w:pPr>
        <w:ind w:firstLine="708"/>
        <w:jc w:val="both"/>
        <w:rPr>
          <w:rFonts w:eastAsia="Calibri"/>
        </w:rPr>
      </w:pPr>
      <w:proofErr w:type="spellStart"/>
      <w:proofErr w:type="gram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1бр.</w:t>
      </w:r>
      <w:proofErr w:type="gramEnd"/>
      <w:r w:rsidRPr="008B0501">
        <w:rPr>
          <w:rFonts w:eastAsia="Calibri"/>
        </w:rPr>
        <w:t xml:space="preserve"> </w:t>
      </w:r>
      <w:proofErr w:type="spellStart"/>
      <w:proofErr w:type="gramStart"/>
      <w:r w:rsidRPr="008B0501">
        <w:rPr>
          <w:rFonts w:eastAsia="Calibri"/>
        </w:rPr>
        <w:t>чертеж</w:t>
      </w:r>
      <w:proofErr w:type="spellEnd"/>
      <w:proofErr w:type="gram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  <w:lang w:val="bg-BG"/>
        </w:rPr>
        <w:t>1</w:t>
      </w:r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BD35BA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BD35BA">
        <w:rPr>
          <w:lang w:val="bg-BG"/>
        </w:rPr>
        <w:t>27</w:t>
      </w:r>
      <w:r>
        <w:rPr>
          <w:lang w:val="bg-BG"/>
        </w:rPr>
        <w:t>.0</w:t>
      </w:r>
      <w:r w:rsidR="00BD35BA">
        <w:rPr>
          <w:lang w:val="bg-BG"/>
        </w:rPr>
        <w:t>5</w:t>
      </w:r>
      <w:bookmarkStart w:id="0" w:name="_GoBack"/>
      <w:bookmarkEnd w:id="0"/>
      <w:r>
        <w:rPr>
          <w:lang w:val="bg-BG"/>
        </w:rPr>
        <w:t>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D43CA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35B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900-7087-4F60-9778-B51082FC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2382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11</cp:revision>
  <cp:lastPrinted>2021-05-27T12:13:00Z</cp:lastPrinted>
  <dcterms:created xsi:type="dcterms:W3CDTF">2020-07-07T05:20:00Z</dcterms:created>
  <dcterms:modified xsi:type="dcterms:W3CDTF">2021-05-27T12:13:00Z</dcterms:modified>
</cp:coreProperties>
</file>